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rPrChange w:id="24" w:author="贺建质" w:date="2020-11-09T09:27:45Z">
            <w:rPr>
              <w:rFonts w:hint="eastAsia" w:ascii="仿宋_GB2312" w:hAnsi="黑体" w:eastAsia="仿宋_GB2312" w:cs="仿宋_GB2312"/>
              <w:sz w:val="32"/>
              <w:szCs w:val="32"/>
            </w:rPr>
          </w:rPrChange>
        </w:rPr>
        <w:t>附件</w:t>
      </w:r>
      <w:del w:id="25" w:author="陈亮" w:date="2021-11-06T10:34:00Z">
        <w:r>
          <w:rPr>
            <w:rFonts w:hint="eastAsia" w:ascii="黑体" w:hAnsi="黑体" w:eastAsia="黑体" w:cs="黑体"/>
            <w:sz w:val="32"/>
            <w:szCs w:val="32"/>
            <w:rPrChange w:id="26" w:author="贺建质" w:date="2020-11-09T09:27:45Z">
              <w:rPr>
                <w:rFonts w:ascii="仿宋_GB2312" w:hAnsi="黑体" w:eastAsia="仿宋_GB2312" w:cs="仿宋_GB2312"/>
                <w:sz w:val="32"/>
                <w:szCs w:val="32"/>
              </w:rPr>
            </w:rPrChange>
          </w:rPr>
          <w:delText>1</w:delText>
        </w:r>
      </w:del>
      <w:ins w:id="28" w:author="陈亮" w:date="2021-11-06T10:34:00Z">
        <w:del w:id="29" w:author="undefined" w:date="2021-11-06T11:43:00Z">
          <w:r>
            <w:rPr>
              <w:rFonts w:hint="eastAsia" w:ascii="黑体" w:hAnsi="黑体" w:eastAsia="黑体" w:cs="黑体"/>
              <w:sz w:val="32"/>
              <w:szCs w:val="32"/>
              <w:rPrChange w:id="30" w:author="贺建质" w:date="2020-11-09T09:27:45Z">
                <w:rPr>
                  <w:rFonts w:ascii="仿宋_GB2312" w:hAnsi="黑体" w:eastAsia="仿宋_GB2312" w:cs="仿宋_GB2312"/>
                  <w:sz w:val="32"/>
                  <w:szCs w:val="32"/>
                </w:rPr>
              </w:rPrChange>
            </w:rPr>
            <w:delText>3</w:delText>
          </w:r>
        </w:del>
      </w:ins>
      <w:ins w:id="33" w:author="undefined" w:date="2021-11-06T11:43:00Z">
        <w:r>
          <w:rPr>
            <w:rFonts w:hint="eastAsia" w:ascii="黑体" w:hAnsi="黑体" w:eastAsia="黑体" w:cs="黑体"/>
            <w:sz w:val="32"/>
            <w:szCs w:val="32"/>
            <w:rPrChange w:id="34" w:author="贺建质" w:date="2020-11-09T09:27:45Z">
              <w:rPr>
                <w:rFonts w:ascii="仿宋_GB2312" w:hAnsi="黑体" w:eastAsia="仿宋_GB2312" w:cs="仿宋_GB2312"/>
                <w:sz w:val="32"/>
                <w:szCs w:val="32"/>
              </w:rPr>
            </w:rPrChange>
          </w:rPr>
          <w:t>2</w:t>
        </w:r>
      </w:ins>
      <w:del w:id="36" w:author="陈亮" w:date="2021-11-06T10:34:00Z">
        <w:r>
          <w:rPr>
            <w:rFonts w:hint="eastAsia" w:ascii="仿宋_GB2312" w:hAnsi="黑体" w:eastAsia="仿宋_GB2312" w:cs="仿宋_GB2312"/>
            <w:sz w:val="32"/>
            <w:szCs w:val="32"/>
          </w:rPr>
          <w:delText>：</w:delText>
        </w:r>
      </w:del>
    </w:p>
    <w:p>
      <w:pPr>
        <w:jc w:val="center"/>
        <w:rPr>
          <w:ins w:id="37" w:author="陈亮" w:date="2021-11-06T10:34:00Z"/>
          <w:rFonts w:ascii="黑体" w:hAnsi="黑体" w:eastAsia="黑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rPrChange w:id="39" w:author="贺建质" w:date="2020-11-09T09:27:49Z">
            <w:rPr>
              <w:rFonts w:ascii="黑体" w:hAnsi="黑体" w:eastAsia="黑体" w:cs="Times New Roman"/>
              <w:sz w:val="36"/>
              <w:szCs w:val="36"/>
            </w:rPr>
          </w:rPrChange>
        </w:rPr>
        <w:pPrChange w:id="38" w:author="贺建质" w:date="2020-11-09T09:27:54Z">
          <w:pPr>
            <w:jc w:val="center"/>
          </w:pPr>
        </w:pPrChange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rPrChange w:id="40" w:author="贺建质" w:date="2020-11-09T09:27:49Z">
            <w:rPr>
              <w:rFonts w:hint="eastAsia" w:ascii="黑体" w:hAnsi="黑体" w:eastAsia="黑体" w:cs="黑体"/>
              <w:sz w:val="36"/>
              <w:szCs w:val="36"/>
            </w:rPr>
          </w:rPrChange>
        </w:rPr>
        <w:t>股权投资标的信息填报有关说明</w:t>
      </w:r>
    </w:p>
    <w:p>
      <w:pPr>
        <w:spacing w:line="560" w:lineRule="exact"/>
        <w:ind w:firstLine="640" w:firstLineChars="200"/>
        <w:rPr>
          <w:ins w:id="42" w:author="陈亮" w:date="2021-11-06T10:34:00Z"/>
          <w:rFonts w:ascii="仿宋_GB2312" w:hAnsi="黑体" w:eastAsia="仿宋_GB2312" w:cs="Times New Roman"/>
          <w:sz w:val="32"/>
          <w:szCs w:val="32"/>
        </w:rPr>
        <w:pPrChange w:id="41" w:author="贺建质" w:date="2020-11-09T09:28:20Z">
          <w:pPr>
            <w:spacing w:line="360" w:lineRule="auto"/>
            <w:ind w:firstLine="640" w:firstLineChars="200"/>
          </w:pPr>
        </w:pPrChange>
      </w:pP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6"/>
          <w:szCs w:val="36"/>
        </w:rPr>
        <w:pPrChange w:id="43" w:author="贺建质" w:date="2020-11-09T09:28:20Z">
          <w:pPr>
            <w:spacing w:line="360" w:lineRule="auto"/>
            <w:ind w:firstLine="640" w:firstLineChars="200"/>
          </w:pPr>
        </w:pPrChange>
      </w:pPr>
      <w:r>
        <w:rPr>
          <w:rFonts w:hint="eastAsia" w:ascii="仿宋_GB2312" w:hAnsi="黑体" w:eastAsia="仿宋_GB2312" w:cs="仿宋_GB2312"/>
          <w:sz w:val="32"/>
          <w:szCs w:val="32"/>
        </w:rPr>
        <w:t>一、本次信息填报仅作为国家制造业转型升级基金项目信息收集，不代表任何承诺或合作意向。贵单位和标的公司没有将本次信息填报事宜对外宣传或传播的义务。</w:t>
      </w:r>
    </w:p>
    <w:p>
      <w:pPr>
        <w:spacing w:line="560" w:lineRule="exact"/>
        <w:ind w:firstLine="640" w:firstLineChars="200"/>
        <w:rPr>
          <w:rFonts w:ascii="仿宋_GB2312" w:hAnsi="黑体" w:eastAsia="仿宋_GB2312" w:cs="Times New Roman"/>
          <w:sz w:val="32"/>
          <w:szCs w:val="32"/>
        </w:rPr>
        <w:pPrChange w:id="44" w:author="贺建质" w:date="2020-11-09T09:28:20Z">
          <w:pPr>
            <w:spacing w:line="360" w:lineRule="auto"/>
            <w:ind w:firstLine="640" w:firstLineChars="200"/>
          </w:pPr>
        </w:pPrChange>
      </w:pPr>
      <w:r>
        <w:rPr>
          <w:rFonts w:hint="eastAsia" w:ascii="仿宋_GB2312" w:hAnsi="黑体" w:eastAsia="仿宋_GB2312" w:cs="仿宋_GB2312"/>
          <w:sz w:val="32"/>
          <w:szCs w:val="32"/>
        </w:rPr>
        <w:t>二、标的公司主营业务应属于基础制造和新型制造、新一代信息技术、新材料、电力装备领域内。其中，基础制造和新型制造领域的标的应在附件</w:t>
      </w:r>
      <w:r>
        <w:rPr>
          <w:rFonts w:ascii="仿宋_GB2312" w:hAnsi="黑体" w:eastAsia="仿宋_GB2312" w:cs="仿宋_GB2312"/>
          <w:sz w:val="32"/>
          <w:szCs w:val="32"/>
        </w:rPr>
        <w:t>2</w:t>
      </w:r>
      <w:r>
        <w:rPr>
          <w:rFonts w:hint="eastAsia" w:ascii="仿宋_GB2312" w:hAnsi="黑体" w:eastAsia="仿宋_GB2312" w:cs="仿宋_GB2312"/>
          <w:sz w:val="32"/>
          <w:szCs w:val="32"/>
        </w:rPr>
        <w:t>（一）主营业务所属领域的产业链内；</w:t>
      </w:r>
    </w:p>
    <w:p>
      <w:pPr>
        <w:spacing w:line="560" w:lineRule="exact"/>
        <w:ind w:firstLine="640" w:firstLineChars="200"/>
        <w:rPr>
          <w:rFonts w:ascii="仿宋_GB2312" w:hAnsi="黑体" w:eastAsia="仿宋_GB2312" w:cs="Times New Roman"/>
          <w:sz w:val="32"/>
          <w:szCs w:val="32"/>
        </w:rPr>
        <w:pPrChange w:id="45" w:author="贺建质" w:date="2020-11-09T09:28:20Z">
          <w:pPr>
            <w:spacing w:line="360" w:lineRule="auto"/>
            <w:ind w:firstLine="640" w:firstLineChars="200"/>
          </w:pPr>
        </w:pPrChange>
      </w:pPr>
      <w:r>
        <w:rPr>
          <w:rFonts w:hint="eastAsia" w:ascii="仿宋_GB2312" w:hAnsi="黑体" w:eastAsia="仿宋_GB2312" w:cs="仿宋_GB2312"/>
          <w:sz w:val="32"/>
          <w:szCs w:val="32"/>
        </w:rPr>
        <w:t>三、标的业务应处于成长期、成熟期的上市公司或非上市公司，原则上不为绿地项目。标的企业职工人数</w:t>
      </w:r>
      <w:r>
        <w:rPr>
          <w:rFonts w:ascii="仿宋_GB2312" w:hAnsi="黑体" w:eastAsia="仿宋_GB2312" w:cs="仿宋_GB2312"/>
          <w:sz w:val="32"/>
          <w:szCs w:val="32"/>
        </w:rPr>
        <w:t>500</w:t>
      </w:r>
      <w:r>
        <w:rPr>
          <w:rFonts w:hint="eastAsia" w:ascii="仿宋_GB2312" w:hAnsi="黑体" w:eastAsia="仿宋_GB2312" w:cs="仿宋_GB2312"/>
          <w:sz w:val="32"/>
          <w:szCs w:val="32"/>
        </w:rPr>
        <w:t>人及以上，资产总额达</w:t>
      </w:r>
      <w:r>
        <w:rPr>
          <w:rFonts w:ascii="仿宋_GB2312" w:hAnsi="黑体" w:eastAsia="仿宋_GB2312" w:cs="仿宋_GB2312"/>
          <w:sz w:val="32"/>
          <w:szCs w:val="32"/>
        </w:rPr>
        <w:t>2</w:t>
      </w:r>
      <w:r>
        <w:rPr>
          <w:rFonts w:hint="eastAsia" w:ascii="仿宋_GB2312" w:hAnsi="黑体" w:eastAsia="仿宋_GB2312" w:cs="仿宋_GB2312"/>
          <w:sz w:val="32"/>
          <w:szCs w:val="32"/>
        </w:rPr>
        <w:t>亿元及以上，年销售额或营业额达</w:t>
      </w:r>
      <w:r>
        <w:rPr>
          <w:rFonts w:ascii="仿宋_GB2312" w:hAnsi="黑体" w:eastAsia="仿宋_GB2312" w:cs="仿宋_GB2312"/>
          <w:sz w:val="32"/>
          <w:szCs w:val="32"/>
        </w:rPr>
        <w:t>2</w:t>
      </w:r>
      <w:r>
        <w:rPr>
          <w:rFonts w:hint="eastAsia" w:ascii="仿宋_GB2312" w:hAnsi="黑体" w:eastAsia="仿宋_GB2312" w:cs="仿宋_GB2312"/>
          <w:sz w:val="32"/>
          <w:szCs w:val="32"/>
        </w:rPr>
        <w:t>亿元及以上，核心产品技术成熟度达</w:t>
      </w:r>
      <w:r>
        <w:rPr>
          <w:rFonts w:ascii="仿宋_GB2312" w:hAnsi="黑体" w:eastAsia="仿宋_GB2312" w:cs="仿宋_GB2312"/>
          <w:sz w:val="32"/>
          <w:szCs w:val="32"/>
        </w:rPr>
        <w:t>8</w:t>
      </w:r>
      <w:r>
        <w:rPr>
          <w:rFonts w:hint="eastAsia" w:ascii="仿宋_GB2312" w:hAnsi="黑体" w:eastAsia="仿宋_GB2312" w:cs="仿宋_GB2312"/>
          <w:sz w:val="32"/>
          <w:szCs w:val="32"/>
        </w:rPr>
        <w:t>级及以上。</w:t>
      </w:r>
    </w:p>
    <w:p>
      <w:pPr>
        <w:spacing w:line="560" w:lineRule="exact"/>
        <w:ind w:firstLine="640" w:firstLineChars="200"/>
        <w:rPr>
          <w:rFonts w:ascii="仿宋_GB2312" w:hAnsi="黑体" w:eastAsia="仿宋_GB2312" w:cs="Times New Roman"/>
          <w:sz w:val="32"/>
          <w:szCs w:val="32"/>
        </w:rPr>
        <w:pPrChange w:id="46" w:author="贺建质" w:date="2020-11-09T09:28:20Z">
          <w:pPr>
            <w:spacing w:line="360" w:lineRule="auto"/>
            <w:ind w:firstLine="640" w:firstLineChars="200"/>
          </w:pPr>
        </w:pPrChange>
      </w:pPr>
      <w:r>
        <w:rPr>
          <w:rFonts w:hint="eastAsia" w:ascii="仿宋_GB2312" w:hAnsi="黑体" w:eastAsia="仿宋_GB2312" w:cs="仿宋_GB2312"/>
          <w:sz w:val="32"/>
          <w:szCs w:val="32"/>
        </w:rPr>
        <w:t>四、标的公司在其细分领域内应具有较强的竞争力，原则上应处于该细分领域国内市场前五名；</w:t>
      </w:r>
    </w:p>
    <w:p>
      <w:pPr>
        <w:spacing w:line="560" w:lineRule="exact"/>
        <w:ind w:firstLine="640" w:firstLineChars="200"/>
        <w:rPr>
          <w:rFonts w:ascii="仿宋_GB2312" w:hAnsi="黑体" w:eastAsia="仿宋_GB2312" w:cs="Times New Roman"/>
          <w:sz w:val="32"/>
          <w:szCs w:val="32"/>
        </w:rPr>
        <w:pPrChange w:id="47" w:author="贺建质" w:date="2020-11-09T09:28:20Z">
          <w:pPr>
            <w:spacing w:line="360" w:lineRule="auto"/>
            <w:ind w:firstLine="640" w:firstLineChars="200"/>
          </w:pPr>
        </w:pPrChange>
      </w:pPr>
      <w:r>
        <w:rPr>
          <w:rFonts w:hint="eastAsia" w:ascii="仿宋_GB2312" w:hAnsi="黑体" w:eastAsia="仿宋_GB2312" w:cs="仿宋_GB2312"/>
          <w:sz w:val="32"/>
          <w:szCs w:val="32"/>
        </w:rPr>
        <w:t>五、标的公司近三个会计年度无重大违法行为、无虚假记载，财务审计报告未被出具保留意见、无法表示意见或者否定意见，未受到相关监管部门行政处罚、公开谴责等。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6"/>
          <w:szCs w:val="36"/>
        </w:rPr>
        <w:pPrChange w:id="48" w:author="贺建质" w:date="2020-11-09T09:28:20Z">
          <w:pPr>
            <w:spacing w:line="360" w:lineRule="auto"/>
            <w:ind w:firstLine="640" w:firstLineChars="200"/>
          </w:pPr>
        </w:pPrChange>
      </w:pPr>
      <w:r>
        <w:rPr>
          <w:rFonts w:hint="eastAsia" w:ascii="仿宋_GB2312" w:hAnsi="黑体" w:eastAsia="仿宋_GB2312" w:cs="仿宋_GB2312"/>
          <w:sz w:val="32"/>
          <w:szCs w:val="32"/>
        </w:rPr>
        <w:t>六、标的企业须自行判断所填写信息是否涉及商业秘密，如涉及，自愿填写。国家制造业转型升级基金承诺标的企业所填信息仅作为内部使用，不用于其他用途或披露给包括中介机构在内的第三方。</w:t>
      </w:r>
      <w:bookmarkStart w:id="0" w:name="_GoBack"/>
      <w:bookmarkEnd w:id="0"/>
    </w:p>
    <w:sectPr>
      <w:footerReference r:id="rId3" w:type="default"/>
      <w:pgSz w:w="11906" w:h="16838"/>
      <w:pgMar w:top="1531" w:right="1474" w:bottom="1531" w:left="1474" w:header="851" w:footer="992" w:gutter="0"/>
      <w:pgNumType w:fmt="decimal" w:start="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ins w:id="0" w:author="贺建质" w:date="2020-11-09T09:28:35Z">
      <w:r>
        <w:rPr>
          <w:sz w:val="18"/>
        </w:rPr>
        <w:pict>
  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  <v:path/>
            <v:fill on="f" focussize="0,0"/>
            <v:stroke on="f" weight="1.25pt"/>
            <v:imagedata o:title=""/>
            <o:lock v:ext="edit" aspectratio="f"/>
            <v:textbox inset="0mm,0mm,0mm,0mm" style="mso-fit-shape-to-text:t;">
              <w:txbxContent>
                <w:p>
                  <w:pPr>
                    <w:pStyle w:val="3"/>
                    <w:rPr>
                      <w:rFonts w:hint="eastAsia" w:asciiTheme="majorEastAsia" w:hAnsiTheme="majorEastAsia" w:eastAsiaTheme="majorEastAsia" w:cstheme="majorEastAsia"/>
                      <w:sz w:val="28"/>
                      <w:szCs w:val="28"/>
                      <w:lang w:eastAsia="zh-CN"/>
                      <w:rPrChange w:id="2" w:author="贺建质" w:date="2020-11-09T09:28:49Z">
                        <w:rPr>
                          <w:rFonts w:hint="eastAsia" w:eastAsia="宋体"/>
                          <w:lang w:eastAsia="zh-CN"/>
                        </w:rPr>
                      </w:rPrChange>
                    </w:rPr>
                  </w:pPr>
                  <w:ins w:id="3" w:author="贺建质" w:date="2020-11-09T09:28:41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4" w:author="贺建质" w:date="2020-11-09T09:28:49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t xml:space="preserve">— </w:t>
                    </w:r>
                  </w:ins>
                  <w:ins w:id="6" w:author="贺建质" w:date="2020-11-09T09:28:41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7" w:author="贺建质" w:date="2020-11-09T09:28:49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fldChar w:fldCharType="begin"/>
                    </w:r>
                  </w:ins>
                  <w:ins w:id="9" w:author="贺建质" w:date="2020-11-09T09:28:41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0" w:author="贺建质" w:date="2020-11-09T09:28:49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instrText xml:space="preserve"> PAGE  \* MERGEFORMAT </w:instrText>
                    </w:r>
                  </w:ins>
                  <w:ins w:id="12" w:author="贺建质" w:date="2020-11-09T09:28:41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3" w:author="贺建质" w:date="2020-11-09T09:28:49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fldChar w:fldCharType="separate"/>
                    </w:r>
                  </w:ins>
                  <w:ins w:id="15" w:author="贺建质" w:date="2020-11-09T09:28:41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6" w:author="贺建质" w:date="2020-11-09T09:28:49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t>5</w:t>
                    </w:r>
                  </w:ins>
                  <w:ins w:id="18" w:author="贺建质" w:date="2020-11-09T09:28:41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9" w:author="贺建质" w:date="2020-11-09T09:28:49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fldChar w:fldCharType="end"/>
                    </w:r>
                  </w:ins>
                  <w:ins w:id="21" w:author="贺建质" w:date="2020-11-09T09:28:41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22" w:author="贺建质" w:date="2020-11-09T09:28:49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t xml:space="preserve"> —</w:t>
                    </w:r>
                  </w:ins>
                </w:p>
              </w:txbxContent>
            </v:textbox>
          </v:shape>
        </w:pict>
      </w:r>
    </w:ins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亮">
    <w15:presenceInfo w15:providerId="None" w15:userId="陈亮"/>
  </w15:person>
  <w15:person w15:author="undefined">
    <w15:presenceInfo w15:providerId="None" w15:userId="undefined"/>
  </w15:person>
  <w15:person w15:author="贺建质">
    <w15:presenceInfo w15:providerId="None" w15:userId="贺建质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C876F49"/>
    <w:rsid w:val="50CE12B1"/>
    <w:rsid w:val="5DF07B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??" w:hAnsi="??" w:eastAsia="宋体" w:cs="??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??" w:hAnsi="??" w:eastAsia="宋体" w:cs="??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iPriority w:val="99"/>
    <w:rPr>
      <w:color w:val="auto"/>
      <w:u w:val="single"/>
    </w:rPr>
  </w:style>
  <w:style w:type="paragraph" w:customStyle="1" w:styleId="8">
    <w:name w:val="List Paragraph1"/>
    <w:basedOn w:val="1"/>
    <w:uiPriority w:val="99"/>
    <w:pPr>
      <w:ind w:firstLine="420" w:firstLineChars="200"/>
    </w:pPr>
  </w:style>
  <w:style w:type="character" w:customStyle="1" w:styleId="9">
    <w:name w:val="Balloon Text Char"/>
    <w:basedOn w:val="6"/>
    <w:link w:val="2"/>
    <w:semiHidden/>
    <w:locked/>
    <w:uiPriority w:val="99"/>
    <w:rPr>
      <w:sz w:val="18"/>
      <w:szCs w:val="18"/>
    </w:rPr>
  </w:style>
  <w:style w:type="character" w:customStyle="1" w:styleId="10">
    <w:name w:val="Footer Char"/>
    <w:basedOn w:val="6"/>
    <w:link w:val="3"/>
    <w:locked/>
    <w:uiPriority w:val="99"/>
    <w:rPr>
      <w:sz w:val="18"/>
      <w:szCs w:val="18"/>
    </w:rPr>
  </w:style>
  <w:style w:type="character" w:customStyle="1" w:styleId="11">
    <w:name w:val="Header Char"/>
    <w:basedOn w:val="6"/>
    <w:link w:val="4"/>
    <w:locked/>
    <w:uiPriority w:val="99"/>
    <w:rPr>
      <w:sz w:val="18"/>
      <w:szCs w:val="18"/>
    </w:rPr>
  </w:style>
  <w:style w:type="character" w:customStyle="1" w:styleId="12">
    <w:name w:val="Unresolved Mention"/>
    <w:basedOn w:val="6"/>
    <w:uiPriority w:val="99"/>
    <w:rPr>
      <w:color w:val="auto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2</Pages>
  <Words>72</Words>
  <Characters>414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2020-03-12T09:45:00Z</dcterms:created>
  <dc:creator>仁志</dc:creator>
  <cp:lastModifiedBy>贺建质</cp:lastModifiedBy>
  <cp:lastPrinted>2020-11-09T01:28:55Z</cp:lastPrinted>
  <dcterms:modified xsi:type="dcterms:W3CDTF">2020-11-09T01:28:56Z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