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A8" w:rsidRDefault="004F78A8" w:rsidP="004F78A8">
      <w:pPr>
        <w:jc w:val="center"/>
        <w:rPr>
          <w:sz w:val="52"/>
          <w:szCs w:val="52"/>
        </w:rPr>
      </w:pPr>
    </w:p>
    <w:p w:rsidR="002E36DE" w:rsidRDefault="00FE49C6" w:rsidP="001802C6">
      <w:pPr>
        <w:jc w:val="center"/>
        <w:rPr>
          <w:rFonts w:ascii="华文中宋" w:eastAsia="华文中宋" w:hAnsi="华文中宋" w:cs="Arial Unicode MS"/>
          <w:b/>
          <w:color w:val="FF0000"/>
          <w:kern w:val="0"/>
          <w:position w:val="6"/>
          <w:sz w:val="88"/>
          <w:szCs w:val="88"/>
        </w:rPr>
      </w:pPr>
      <w:r>
        <w:rPr>
          <w:rFonts w:ascii="华文中宋" w:eastAsia="华文中宋" w:hAnsi="华文中宋" w:cs="Arial Unicode MS"/>
          <w:b/>
          <w:noProof/>
          <w:color w:val="FF0000"/>
          <w:kern w:val="0"/>
          <w:position w:val="6"/>
          <w:sz w:val="88"/>
          <w:szCs w:val="88"/>
        </w:rPr>
        <w:pict>
          <v:shapetype id="_x0000_t202" coordsize="21600,21600" o:spt="202" path="m,l,21600r21600,l21600,xe">
            <v:stroke joinstyle="miter"/>
            <v:path gradientshapeok="t" o:connecttype="rect"/>
          </v:shapetype>
          <v:shape id="_x0000_s1028" type="#_x0000_t202" style="position:absolute;left:0;text-align:left;margin-left:0;margin-top:0;width:424.25pt;height:83.25pt;z-index:251660288;mso-position-horizontal:center;mso-width-relative:margin;mso-height-relative:margin" strokecolor="white [3212]">
            <v:textbox>
              <w:txbxContent>
                <w:p w:rsidR="002E36DE" w:rsidRPr="002E36DE" w:rsidRDefault="002E36DE" w:rsidP="002E36DE">
                  <w:pPr>
                    <w:jc w:val="center"/>
                    <w:rPr>
                      <w:rFonts w:ascii="华文中宋" w:eastAsia="华文中宋" w:hAnsi="华文中宋" w:cs="Arial Unicode MS"/>
                      <w:b/>
                      <w:color w:val="FF0000"/>
                      <w:spacing w:val="30"/>
                      <w:w w:val="66"/>
                      <w:kern w:val="80"/>
                      <w:position w:val="6"/>
                      <w:sz w:val="96"/>
                      <w:szCs w:val="88"/>
                    </w:rPr>
                  </w:pPr>
                  <w:r w:rsidRPr="00F17E81">
                    <w:rPr>
                      <w:rFonts w:ascii="华文中宋" w:eastAsia="华文中宋" w:hAnsi="华文中宋" w:cs="Arial Unicode MS"/>
                      <w:b/>
                      <w:color w:val="FF0000"/>
                      <w:spacing w:val="2"/>
                      <w:w w:val="54"/>
                      <w:kern w:val="0"/>
                      <w:position w:val="6"/>
                      <w:sz w:val="96"/>
                      <w:szCs w:val="88"/>
                      <w:fitText w:val="8316" w:id="1148451328"/>
                    </w:rPr>
                    <w:t>福建省海峡物联网应用促进中心文</w:t>
                  </w:r>
                  <w:r w:rsidRPr="00F17E81">
                    <w:rPr>
                      <w:rFonts w:ascii="华文中宋" w:eastAsia="华文中宋" w:hAnsi="华文中宋" w:cs="Arial Unicode MS"/>
                      <w:b/>
                      <w:color w:val="FF0000"/>
                      <w:spacing w:val="-11"/>
                      <w:w w:val="54"/>
                      <w:kern w:val="0"/>
                      <w:position w:val="6"/>
                      <w:sz w:val="96"/>
                      <w:szCs w:val="88"/>
                      <w:fitText w:val="8316" w:id="1148451328"/>
                    </w:rPr>
                    <w:t>件</w:t>
                  </w:r>
                </w:p>
                <w:p w:rsidR="002E36DE" w:rsidRPr="002E36DE" w:rsidRDefault="002E36DE"/>
              </w:txbxContent>
            </v:textbox>
          </v:shape>
        </w:pict>
      </w:r>
    </w:p>
    <w:p w:rsidR="00542504" w:rsidRDefault="00542504"/>
    <w:p w:rsidR="00542504" w:rsidRPr="00C470D3" w:rsidRDefault="00542504" w:rsidP="00E449BB">
      <w:pPr>
        <w:ind w:firstLineChars="2850" w:firstLine="5985"/>
        <w:rPr>
          <w:rFonts w:ascii="Times New Roman" w:eastAsia="仿宋_GB2312" w:hAnsi="Times New Roman" w:cs="Times New Roman"/>
          <w:szCs w:val="21"/>
        </w:rPr>
      </w:pPr>
    </w:p>
    <w:p w:rsidR="006F796B" w:rsidRPr="006F796B" w:rsidRDefault="00FE49C6" w:rsidP="00E449BB">
      <w:pPr>
        <w:ind w:firstLineChars="2600" w:firstLine="5481"/>
        <w:rPr>
          <w:b/>
          <w:u w:val="single" w:color="FF0000"/>
        </w:rPr>
      </w:pPr>
      <w:r>
        <w:rPr>
          <w:b/>
          <w:noProof/>
          <w:u w:val="single" w:color="FF0000"/>
        </w:rPr>
        <w:pict>
          <v:shapetype id="_x0000_t32" coordsize="21600,21600" o:spt="32" o:oned="t" path="m,l21600,21600e" filled="f">
            <v:path arrowok="t" fillok="f" o:connecttype="none"/>
            <o:lock v:ext="edit" shapetype="t"/>
          </v:shapetype>
          <v:shape id="_x0000_s1027" type="#_x0000_t32" style="position:absolute;left:0;text-align:left;margin-left:1.95pt;margin-top:7.95pt;width:431.25pt;height:0;z-index:251658240" o:connectortype="straight" strokecolor="red" strokeweight="2pt"/>
        </w:pict>
      </w:r>
    </w:p>
    <w:p w:rsidR="00542504" w:rsidRDefault="00542504">
      <w:pPr>
        <w:rPr>
          <w:b/>
        </w:rPr>
      </w:pPr>
    </w:p>
    <w:p w:rsidR="00CC1628" w:rsidRPr="00350163" w:rsidRDefault="00CC1628" w:rsidP="00CC1628">
      <w:pPr>
        <w:jc w:val="center"/>
        <w:rPr>
          <w:rFonts w:asciiTheme="majorEastAsia" w:eastAsiaTheme="majorEastAsia" w:hAnsiTheme="majorEastAsia"/>
          <w:b/>
          <w:sz w:val="44"/>
          <w:szCs w:val="44"/>
        </w:rPr>
      </w:pPr>
      <w:r w:rsidRPr="00350163">
        <w:rPr>
          <w:rFonts w:asciiTheme="majorEastAsia" w:eastAsiaTheme="majorEastAsia" w:hAnsiTheme="majorEastAsia"/>
          <w:b/>
          <w:sz w:val="44"/>
          <w:szCs w:val="44"/>
        </w:rPr>
        <w:t>关于加入福建省海峡物联网应用促进中心</w:t>
      </w:r>
    </w:p>
    <w:p w:rsidR="00CC1628" w:rsidRPr="00350163" w:rsidRDefault="00CC1628" w:rsidP="00CC1628">
      <w:pPr>
        <w:jc w:val="center"/>
        <w:rPr>
          <w:rFonts w:asciiTheme="majorEastAsia" w:eastAsiaTheme="majorEastAsia" w:hAnsiTheme="majorEastAsia"/>
          <w:b/>
          <w:sz w:val="44"/>
          <w:szCs w:val="44"/>
        </w:rPr>
      </w:pPr>
      <w:r w:rsidRPr="00350163">
        <w:rPr>
          <w:rFonts w:asciiTheme="majorEastAsia" w:eastAsiaTheme="majorEastAsia" w:hAnsiTheme="majorEastAsia"/>
          <w:b/>
          <w:sz w:val="44"/>
          <w:szCs w:val="44"/>
        </w:rPr>
        <w:t>的邀请函</w:t>
      </w:r>
    </w:p>
    <w:p w:rsidR="00CC1628" w:rsidRDefault="00CC1628">
      <w:pPr>
        <w:rPr>
          <w:b/>
          <w:color w:val="FF0000"/>
        </w:rPr>
      </w:pPr>
    </w:p>
    <w:p w:rsidR="00F17E81" w:rsidRPr="002E36DE" w:rsidRDefault="00F17E81">
      <w:pPr>
        <w:rPr>
          <w:rFonts w:hint="eastAsia"/>
          <w:b/>
          <w:color w:val="FF0000"/>
        </w:rPr>
      </w:pPr>
      <w:bookmarkStart w:id="0" w:name="_GoBack"/>
      <w:bookmarkEnd w:id="0"/>
    </w:p>
    <w:p w:rsidR="00761167" w:rsidRDefault="00E865A1" w:rsidP="00761167">
      <w:pPr>
        <w:pStyle w:val="a9"/>
        <w:shd w:val="clear" w:color="auto" w:fill="FFFFFF"/>
        <w:spacing w:before="0" w:beforeAutospacing="0" w:after="0" w:afterAutospacing="0" w:line="384" w:lineRule="atLeast"/>
        <w:ind w:right="480" w:firstLineChars="200" w:firstLine="560"/>
        <w:jc w:val="both"/>
        <w:rPr>
          <w:rFonts w:ascii="仿宋_GB2312" w:eastAsia="仿宋_GB2312" w:hAnsiTheme="minorHAnsi" w:cstheme="minorBidi"/>
          <w:kern w:val="2"/>
          <w:sz w:val="28"/>
          <w:szCs w:val="28"/>
        </w:rPr>
      </w:pPr>
      <w:r w:rsidRPr="00761167">
        <w:rPr>
          <w:rFonts w:ascii="仿宋_GB2312" w:eastAsia="仿宋_GB2312" w:hAnsiTheme="minorHAnsi" w:cstheme="minorBidi"/>
          <w:kern w:val="2"/>
          <w:sz w:val="28"/>
          <w:szCs w:val="28"/>
        </w:rPr>
        <w:t>福建省海峡物联网应用促进中心成立于2016年3月，是根据国务院《关于推进物联网有序健康发展的指导意见》（国发[2013]7号）和福建省政府办公厅《福建省加快物联网发展行动方案（2013-2015年）》（闽政办[2013]46号）的部署要求，在福建省经济和信息化委员会的指导和支持下，经福建省民政厅批准，由福建新大陆电脑股份有限公司和福建上润精密仪器有限公司共同发起成立的一个民办非企业单位，是一个具有独立法人运作的公益性、开放性、非营利性的物联网公共服务平台。</w:t>
      </w:r>
    </w:p>
    <w:p w:rsidR="00761167" w:rsidRDefault="00E865A1" w:rsidP="00761167">
      <w:pPr>
        <w:pStyle w:val="a9"/>
        <w:shd w:val="clear" w:color="auto" w:fill="FFFFFF"/>
        <w:spacing w:before="0" w:beforeAutospacing="0" w:after="0" w:afterAutospacing="0" w:line="384" w:lineRule="atLeast"/>
        <w:ind w:right="480" w:firstLineChars="200" w:firstLine="560"/>
        <w:jc w:val="both"/>
        <w:rPr>
          <w:rFonts w:ascii="仿宋_GB2312" w:eastAsia="仿宋_GB2312" w:hAnsiTheme="minorHAnsi" w:cstheme="minorBidi"/>
          <w:kern w:val="2"/>
          <w:sz w:val="28"/>
          <w:szCs w:val="28"/>
        </w:rPr>
      </w:pPr>
      <w:r w:rsidRPr="00761167">
        <w:rPr>
          <w:rFonts w:ascii="仿宋_GB2312" w:eastAsia="仿宋_GB2312" w:hAnsiTheme="minorHAnsi" w:cstheme="minorBidi"/>
          <w:kern w:val="2"/>
          <w:sz w:val="28"/>
          <w:szCs w:val="28"/>
        </w:rPr>
        <w:t>中心本着</w:t>
      </w:r>
      <w:r w:rsidRPr="00761167">
        <w:rPr>
          <w:rFonts w:ascii="仿宋_GB2312" w:eastAsia="仿宋_GB2312" w:hAnsiTheme="minorHAnsi" w:cstheme="minorBidi"/>
          <w:kern w:val="2"/>
          <w:sz w:val="28"/>
          <w:szCs w:val="28"/>
        </w:rPr>
        <w:t>“</w:t>
      </w:r>
      <w:r w:rsidRPr="00761167">
        <w:rPr>
          <w:rFonts w:ascii="仿宋_GB2312" w:eastAsia="仿宋_GB2312" w:hAnsiTheme="minorHAnsi" w:cstheme="minorBidi"/>
          <w:kern w:val="2"/>
          <w:sz w:val="28"/>
          <w:szCs w:val="28"/>
        </w:rPr>
        <w:t>加快推进、积极作为</w:t>
      </w:r>
      <w:r w:rsidRPr="00761167">
        <w:rPr>
          <w:rFonts w:ascii="仿宋_GB2312" w:eastAsia="仿宋_GB2312" w:hAnsiTheme="minorHAnsi" w:cstheme="minorBidi"/>
          <w:kern w:val="2"/>
          <w:sz w:val="28"/>
          <w:szCs w:val="28"/>
        </w:rPr>
        <w:t>”</w:t>
      </w:r>
      <w:r w:rsidRPr="00761167">
        <w:rPr>
          <w:rFonts w:ascii="仿宋_GB2312" w:eastAsia="仿宋_GB2312" w:hAnsiTheme="minorHAnsi" w:cstheme="minorBidi"/>
          <w:kern w:val="2"/>
          <w:sz w:val="28"/>
          <w:szCs w:val="28"/>
        </w:rPr>
        <w:t>的原则，着力发挥宣传、展示、培训、交流、对接五大服务功能，旨在立足福建省，面向国内外，开展物联网信息技术应用推广活动，加强福建与港澳台、国际间，在物联网信息技术方面的交流合作，推动和促进物联网产业与传统产业的</w:t>
      </w:r>
      <w:r w:rsidRPr="00761167">
        <w:rPr>
          <w:rFonts w:ascii="仿宋_GB2312" w:eastAsia="仿宋_GB2312" w:hAnsiTheme="minorHAnsi" w:cstheme="minorBidi"/>
          <w:kern w:val="2"/>
          <w:sz w:val="28"/>
          <w:szCs w:val="28"/>
        </w:rPr>
        <w:lastRenderedPageBreak/>
        <w:t>深度融合，使物联网技术应用在促进生产、改善民生方面发挥更大的作用。</w:t>
      </w:r>
    </w:p>
    <w:p w:rsidR="00E865A1" w:rsidRPr="00761167" w:rsidRDefault="00E865A1" w:rsidP="00761167">
      <w:pPr>
        <w:pStyle w:val="a9"/>
        <w:shd w:val="clear" w:color="auto" w:fill="FFFFFF"/>
        <w:spacing w:before="0" w:beforeAutospacing="0" w:after="0" w:afterAutospacing="0" w:line="384" w:lineRule="atLeast"/>
        <w:ind w:right="480" w:firstLineChars="200" w:firstLine="560"/>
        <w:jc w:val="both"/>
        <w:rPr>
          <w:rFonts w:ascii="仿宋_GB2312" w:eastAsia="仿宋_GB2312" w:hAnsiTheme="minorHAnsi" w:cstheme="minorBidi"/>
          <w:kern w:val="2"/>
          <w:sz w:val="28"/>
          <w:szCs w:val="28"/>
        </w:rPr>
      </w:pPr>
      <w:r w:rsidRPr="00761167">
        <w:rPr>
          <w:rFonts w:ascii="仿宋_GB2312" w:eastAsia="仿宋_GB2312" w:hAnsiTheme="minorHAnsi" w:cstheme="minorBidi"/>
          <w:kern w:val="2"/>
          <w:sz w:val="28"/>
          <w:szCs w:val="28"/>
        </w:rPr>
        <w:t>为了更好地服务成员企业，实现线上服务功能，中心推出云服务平台（www.iot-hx.com），通过线上、线下多方资源整合和全方位联动，帮助企业与企业、企业与个体之间实现精准对接，优先推广省内物联网产品应用，最广泛地促进各企业、行业优势互补，协同发展，帮助福建企业打品牌、</w:t>
      </w:r>
      <w:r w:rsidRPr="00761167">
        <w:rPr>
          <w:rFonts w:ascii="仿宋_GB2312" w:eastAsia="仿宋_GB2312" w:hAnsiTheme="minorHAnsi" w:cstheme="minorBidi"/>
          <w:kern w:val="2"/>
          <w:sz w:val="28"/>
          <w:szCs w:val="28"/>
        </w:rPr>
        <w:t>“</w:t>
      </w:r>
      <w:r w:rsidRPr="00761167">
        <w:rPr>
          <w:rFonts w:ascii="仿宋_GB2312" w:eastAsia="仿宋_GB2312" w:hAnsiTheme="minorHAnsi" w:cstheme="minorBidi"/>
          <w:kern w:val="2"/>
          <w:sz w:val="28"/>
          <w:szCs w:val="28"/>
        </w:rPr>
        <w:t>走出福建</w:t>
      </w:r>
      <w:r w:rsidRPr="00761167">
        <w:rPr>
          <w:rFonts w:ascii="仿宋_GB2312" w:eastAsia="仿宋_GB2312" w:hAnsiTheme="minorHAnsi" w:cstheme="minorBidi"/>
          <w:kern w:val="2"/>
          <w:sz w:val="28"/>
          <w:szCs w:val="28"/>
        </w:rPr>
        <w:t>”</w:t>
      </w:r>
      <w:r w:rsidRPr="00761167">
        <w:rPr>
          <w:rFonts w:ascii="仿宋_GB2312" w:eastAsia="仿宋_GB2312" w:hAnsiTheme="minorHAnsi" w:cstheme="minorBidi"/>
          <w:kern w:val="2"/>
          <w:sz w:val="28"/>
          <w:szCs w:val="28"/>
        </w:rPr>
        <w:t>！</w:t>
      </w:r>
    </w:p>
    <w:p w:rsidR="00761167" w:rsidRDefault="00E865A1" w:rsidP="00761167">
      <w:pPr>
        <w:pStyle w:val="a9"/>
        <w:shd w:val="clear" w:color="auto" w:fill="FFFFFF"/>
        <w:spacing w:before="0" w:beforeAutospacing="0" w:after="0" w:afterAutospacing="0" w:line="384" w:lineRule="atLeast"/>
        <w:ind w:right="480" w:firstLineChars="200" w:firstLine="560"/>
        <w:jc w:val="both"/>
        <w:rPr>
          <w:rFonts w:ascii="仿宋_GB2312" w:eastAsia="仿宋_GB2312" w:hAnsiTheme="minorHAnsi" w:cstheme="minorBidi"/>
          <w:kern w:val="2"/>
          <w:sz w:val="28"/>
          <w:szCs w:val="28"/>
        </w:rPr>
      </w:pPr>
      <w:r w:rsidRPr="00761167">
        <w:rPr>
          <w:rFonts w:ascii="仿宋_GB2312" w:eastAsia="仿宋_GB2312" w:hAnsiTheme="minorHAnsi" w:cstheme="minorBidi"/>
          <w:kern w:val="2"/>
          <w:sz w:val="28"/>
          <w:szCs w:val="28"/>
        </w:rPr>
        <w:t>现诚邀各类企业和院校加盟中心，共同搭建海峡物联网公共服务平台，与福建物联网产业携手共创中国物联网美好未来！</w:t>
      </w:r>
    </w:p>
    <w:p w:rsidR="00E865A1" w:rsidRPr="00E865A1" w:rsidRDefault="00E865A1" w:rsidP="00761167">
      <w:pPr>
        <w:pStyle w:val="a9"/>
        <w:shd w:val="clear" w:color="auto" w:fill="FFFFFF"/>
        <w:spacing w:before="0" w:beforeAutospacing="0" w:after="0" w:afterAutospacing="0" w:line="384" w:lineRule="atLeast"/>
        <w:ind w:right="480" w:firstLineChars="200" w:firstLine="560"/>
        <w:jc w:val="both"/>
        <w:rPr>
          <w:rFonts w:ascii="仿宋_GB2312" w:eastAsia="仿宋_GB2312" w:hAnsiTheme="minorHAnsi" w:cstheme="minorBidi"/>
          <w:kern w:val="2"/>
          <w:sz w:val="28"/>
          <w:szCs w:val="28"/>
        </w:rPr>
      </w:pPr>
      <w:r w:rsidRPr="00E865A1">
        <w:rPr>
          <w:rFonts w:ascii="仿宋_GB2312" w:eastAsia="仿宋_GB2312" w:hAnsiTheme="minorHAnsi" w:cstheme="minorBidi"/>
          <w:kern w:val="2"/>
          <w:sz w:val="28"/>
          <w:szCs w:val="28"/>
        </w:rPr>
        <w:t>办公地址：福建省福州市鼓楼区五一广场高桥路26号阳光假日大酒店14层</w:t>
      </w:r>
    </w:p>
    <w:p w:rsidR="00E865A1" w:rsidRDefault="00E865A1" w:rsidP="00E865A1">
      <w:pPr>
        <w:pStyle w:val="a9"/>
        <w:shd w:val="clear" w:color="auto" w:fill="FFFFFF"/>
        <w:spacing w:before="0" w:beforeAutospacing="0" w:after="0" w:afterAutospacing="0" w:line="384" w:lineRule="atLeast"/>
        <w:ind w:left="480" w:right="480"/>
        <w:jc w:val="both"/>
        <w:rPr>
          <w:rFonts w:ascii="仿宋_GB2312" w:eastAsia="仿宋_GB2312" w:hAnsiTheme="minorHAnsi" w:cstheme="minorBidi"/>
          <w:kern w:val="2"/>
          <w:sz w:val="28"/>
          <w:szCs w:val="28"/>
        </w:rPr>
      </w:pPr>
      <w:r w:rsidRPr="00E865A1">
        <w:rPr>
          <w:rFonts w:ascii="仿宋_GB2312" w:eastAsia="仿宋_GB2312" w:hAnsiTheme="minorHAnsi" w:cstheme="minorBidi"/>
          <w:kern w:val="2"/>
          <w:sz w:val="28"/>
          <w:szCs w:val="28"/>
        </w:rPr>
        <w:t>中心邮箱：</w:t>
      </w:r>
      <w:hyperlink r:id="rId7" w:history="1">
        <w:r w:rsidRPr="00503419">
          <w:rPr>
            <w:rStyle w:val="aa"/>
            <w:rFonts w:ascii="仿宋_GB2312" w:eastAsia="仿宋_GB2312" w:hAnsiTheme="minorHAnsi" w:cstheme="minorBidi"/>
            <w:kern w:val="2"/>
            <w:sz w:val="28"/>
            <w:szCs w:val="28"/>
          </w:rPr>
          <w:t>FSIOTAPC@126.com</w:t>
        </w:r>
      </w:hyperlink>
    </w:p>
    <w:p w:rsidR="00E865A1" w:rsidRDefault="00E865A1" w:rsidP="00E865A1">
      <w:pPr>
        <w:pStyle w:val="a9"/>
        <w:shd w:val="clear" w:color="auto" w:fill="FFFFFF"/>
        <w:spacing w:before="0" w:beforeAutospacing="0" w:after="0" w:afterAutospacing="0" w:line="384" w:lineRule="atLeast"/>
        <w:ind w:left="480" w:right="480"/>
        <w:jc w:val="both"/>
        <w:rPr>
          <w:rFonts w:ascii="仿宋_GB2312" w:eastAsia="仿宋_GB2312" w:hAnsiTheme="minorHAnsi" w:cstheme="minorBidi"/>
          <w:kern w:val="2"/>
          <w:sz w:val="28"/>
          <w:szCs w:val="28"/>
        </w:rPr>
      </w:pPr>
      <w:r w:rsidRPr="00E865A1">
        <w:rPr>
          <w:rFonts w:ascii="仿宋_GB2312" w:eastAsia="仿宋_GB2312" w:hAnsiTheme="minorHAnsi" w:cstheme="minorBidi"/>
          <w:kern w:val="2"/>
          <w:sz w:val="28"/>
          <w:szCs w:val="28"/>
        </w:rPr>
        <w:t>联系电话：83297061/83293026</w:t>
      </w:r>
    </w:p>
    <w:p w:rsidR="008D6A6C" w:rsidRPr="00E865A1" w:rsidRDefault="00E865A1" w:rsidP="00E865A1">
      <w:pPr>
        <w:pStyle w:val="a9"/>
        <w:shd w:val="clear" w:color="auto" w:fill="FFFFFF"/>
        <w:spacing w:before="0" w:beforeAutospacing="0" w:after="0" w:afterAutospacing="0" w:line="384" w:lineRule="atLeast"/>
        <w:ind w:left="480" w:right="480"/>
        <w:jc w:val="both"/>
        <w:rPr>
          <w:rFonts w:ascii="仿宋_GB2312" w:eastAsia="仿宋_GB2312" w:hAnsiTheme="minorHAnsi" w:cstheme="minorBidi" w:hint="eastAsia"/>
          <w:kern w:val="2"/>
          <w:sz w:val="28"/>
          <w:szCs w:val="28"/>
        </w:rPr>
      </w:pPr>
      <w:r w:rsidRPr="00E865A1">
        <w:rPr>
          <w:rFonts w:ascii="仿宋_GB2312" w:eastAsia="仿宋_GB2312" w:hAnsiTheme="minorHAnsi" w:cstheme="minorBidi"/>
          <w:kern w:val="2"/>
          <w:sz w:val="28"/>
          <w:szCs w:val="28"/>
        </w:rPr>
        <w:t>办公传真：83306635</w:t>
      </w:r>
    </w:p>
    <w:sectPr w:rsidR="008D6A6C" w:rsidRPr="00E865A1" w:rsidSect="007F3759">
      <w:pgSz w:w="11906" w:h="16838" w:code="9"/>
      <w:pgMar w:top="1440" w:right="141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C6" w:rsidRDefault="00FE49C6" w:rsidP="00350163">
      <w:r>
        <w:separator/>
      </w:r>
    </w:p>
  </w:endnote>
  <w:endnote w:type="continuationSeparator" w:id="0">
    <w:p w:rsidR="00FE49C6" w:rsidRDefault="00FE49C6" w:rsidP="0035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C6" w:rsidRDefault="00FE49C6" w:rsidP="00350163">
      <w:r>
        <w:separator/>
      </w:r>
    </w:p>
  </w:footnote>
  <w:footnote w:type="continuationSeparator" w:id="0">
    <w:p w:rsidR="00FE49C6" w:rsidRDefault="00FE49C6" w:rsidP="00350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2504"/>
    <w:rsid w:val="000078A3"/>
    <w:rsid w:val="0005683C"/>
    <w:rsid w:val="000720FE"/>
    <w:rsid w:val="00113474"/>
    <w:rsid w:val="001802C6"/>
    <w:rsid w:val="0018175F"/>
    <w:rsid w:val="001B5344"/>
    <w:rsid w:val="001C7EC9"/>
    <w:rsid w:val="002236D0"/>
    <w:rsid w:val="00223FA4"/>
    <w:rsid w:val="002955E6"/>
    <w:rsid w:val="002E36DE"/>
    <w:rsid w:val="002F40F5"/>
    <w:rsid w:val="00350163"/>
    <w:rsid w:val="003A3ECC"/>
    <w:rsid w:val="00422393"/>
    <w:rsid w:val="004D4002"/>
    <w:rsid w:val="004D6F1B"/>
    <w:rsid w:val="004F78A8"/>
    <w:rsid w:val="005012C6"/>
    <w:rsid w:val="00540850"/>
    <w:rsid w:val="00542504"/>
    <w:rsid w:val="00564A1B"/>
    <w:rsid w:val="00580001"/>
    <w:rsid w:val="00582853"/>
    <w:rsid w:val="00605E46"/>
    <w:rsid w:val="0063143A"/>
    <w:rsid w:val="00661CBC"/>
    <w:rsid w:val="006B7965"/>
    <w:rsid w:val="006D138D"/>
    <w:rsid w:val="006D51ED"/>
    <w:rsid w:val="006F08C5"/>
    <w:rsid w:val="006F796B"/>
    <w:rsid w:val="00707E5C"/>
    <w:rsid w:val="00752020"/>
    <w:rsid w:val="00761167"/>
    <w:rsid w:val="0078605D"/>
    <w:rsid w:val="007E26F5"/>
    <w:rsid w:val="007F3759"/>
    <w:rsid w:val="00812CF1"/>
    <w:rsid w:val="0089693D"/>
    <w:rsid w:val="008C370B"/>
    <w:rsid w:val="008C6036"/>
    <w:rsid w:val="008D6A6C"/>
    <w:rsid w:val="00913362"/>
    <w:rsid w:val="009604D3"/>
    <w:rsid w:val="009F4802"/>
    <w:rsid w:val="00A81A33"/>
    <w:rsid w:val="00AC35AC"/>
    <w:rsid w:val="00B3389C"/>
    <w:rsid w:val="00B45ECC"/>
    <w:rsid w:val="00B85B47"/>
    <w:rsid w:val="00B91A00"/>
    <w:rsid w:val="00C205E3"/>
    <w:rsid w:val="00C470D3"/>
    <w:rsid w:val="00CA2B1A"/>
    <w:rsid w:val="00CC1628"/>
    <w:rsid w:val="00D1232C"/>
    <w:rsid w:val="00D34C79"/>
    <w:rsid w:val="00D477D5"/>
    <w:rsid w:val="00DB2547"/>
    <w:rsid w:val="00DC789C"/>
    <w:rsid w:val="00DE6381"/>
    <w:rsid w:val="00DF5937"/>
    <w:rsid w:val="00E03D7A"/>
    <w:rsid w:val="00E20D6B"/>
    <w:rsid w:val="00E27614"/>
    <w:rsid w:val="00E449BB"/>
    <w:rsid w:val="00E865A1"/>
    <w:rsid w:val="00EA69DA"/>
    <w:rsid w:val="00ED1075"/>
    <w:rsid w:val="00EE6384"/>
    <w:rsid w:val="00F17E81"/>
    <w:rsid w:val="00F6412A"/>
    <w:rsid w:val="00F91280"/>
    <w:rsid w:val="00FB2029"/>
    <w:rsid w:val="00FC225E"/>
    <w:rsid w:val="00FE49C6"/>
    <w:rsid w:val="00FE70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4:docId w14:val="3F97BD9B"/>
  <w15:docId w15:val="{5C48752D-9C04-4AAE-992A-2A67B4E8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4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6DE"/>
    <w:rPr>
      <w:sz w:val="18"/>
      <w:szCs w:val="18"/>
    </w:rPr>
  </w:style>
  <w:style w:type="character" w:customStyle="1" w:styleId="a4">
    <w:name w:val="批注框文本 字符"/>
    <w:basedOn w:val="a0"/>
    <w:link w:val="a3"/>
    <w:uiPriority w:val="99"/>
    <w:semiHidden/>
    <w:rsid w:val="002E36DE"/>
    <w:rPr>
      <w:sz w:val="18"/>
      <w:szCs w:val="18"/>
    </w:rPr>
  </w:style>
  <w:style w:type="paragraph" w:styleId="a5">
    <w:name w:val="header"/>
    <w:basedOn w:val="a"/>
    <w:link w:val="a6"/>
    <w:uiPriority w:val="99"/>
    <w:unhideWhenUsed/>
    <w:rsid w:val="0035016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50163"/>
    <w:rPr>
      <w:sz w:val="18"/>
      <w:szCs w:val="18"/>
    </w:rPr>
  </w:style>
  <w:style w:type="paragraph" w:styleId="a7">
    <w:name w:val="footer"/>
    <w:basedOn w:val="a"/>
    <w:link w:val="a8"/>
    <w:uiPriority w:val="99"/>
    <w:unhideWhenUsed/>
    <w:rsid w:val="00350163"/>
    <w:pPr>
      <w:tabs>
        <w:tab w:val="center" w:pos="4153"/>
        <w:tab w:val="right" w:pos="8306"/>
      </w:tabs>
      <w:snapToGrid w:val="0"/>
      <w:jc w:val="left"/>
    </w:pPr>
    <w:rPr>
      <w:sz w:val="18"/>
      <w:szCs w:val="18"/>
    </w:rPr>
  </w:style>
  <w:style w:type="character" w:customStyle="1" w:styleId="a8">
    <w:name w:val="页脚 字符"/>
    <w:basedOn w:val="a0"/>
    <w:link w:val="a7"/>
    <w:uiPriority w:val="99"/>
    <w:rsid w:val="00350163"/>
    <w:rPr>
      <w:sz w:val="18"/>
      <w:szCs w:val="18"/>
    </w:rPr>
  </w:style>
  <w:style w:type="paragraph" w:styleId="a9">
    <w:name w:val="Normal (Web)"/>
    <w:basedOn w:val="a"/>
    <w:uiPriority w:val="99"/>
    <w:unhideWhenUsed/>
    <w:rsid w:val="00E865A1"/>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E86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SIOTAPC@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347B-135A-4885-B3EC-FFF3304A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111</Words>
  <Characters>638</Characters>
  <Application>Microsoft Office Word</Application>
  <DocSecurity>0</DocSecurity>
  <Lines>5</Lines>
  <Paragraphs>1</Paragraphs>
  <ScaleCrop>false</ScaleCrop>
  <Company>Sky123.Org</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huangqian</cp:lastModifiedBy>
  <cp:revision>52</cp:revision>
  <dcterms:created xsi:type="dcterms:W3CDTF">2016-04-14T06:39:00Z</dcterms:created>
  <dcterms:modified xsi:type="dcterms:W3CDTF">2017-03-09T03:20:00Z</dcterms:modified>
</cp:coreProperties>
</file>